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8FF23F" w14:textId="0E1D7A58" w:rsidR="00E14583" w:rsidRPr="00E14583" w:rsidRDefault="00DD4DA9" w:rsidP="00E14583">
      <w:pPr>
        <w:keepNext/>
        <w:tabs>
          <w:tab w:val="left" w:pos="8640"/>
        </w:tabs>
        <w:spacing w:after="0" w:line="240" w:lineRule="auto"/>
        <w:jc w:val="center"/>
        <w:outlineLvl w:val="0"/>
        <w:rPr>
          <w:rFonts w:ascii="Arial" w:hAnsi="Arial" w:cs="Arial"/>
          <w:b/>
          <w:smallCaps/>
          <w:spacing w:val="80"/>
          <w:sz w:val="40"/>
          <w:szCs w:val="24"/>
        </w:rPr>
      </w:pPr>
      <w:r>
        <w:rPr>
          <w:noProof/>
        </w:rPr>
        <mc:AlternateContent>
          <mc:Choice Requires="wps">
            <w:drawing>
              <wp:anchor distT="0" distB="0" distL="114300" distR="114300" simplePos="0" relativeHeight="251646976" behindDoc="0" locked="0" layoutInCell="1" allowOverlap="1" wp14:anchorId="53700ABB" wp14:editId="704BBCA0">
                <wp:simplePos x="0" y="0"/>
                <wp:positionH relativeFrom="column">
                  <wp:posOffset>2694020</wp:posOffset>
                </wp:positionH>
                <wp:positionV relativeFrom="paragraph">
                  <wp:posOffset>-1074420</wp:posOffset>
                </wp:positionV>
                <wp:extent cx="622935" cy="535305"/>
                <wp:effectExtent l="0" t="0" r="5715" b="0"/>
                <wp:wrapNone/>
                <wp:docPr id="19333989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22935" cy="535305"/>
                        </a:xfrm>
                        <a:prstGeom prst="triangle">
                          <a:avLst>
                            <a:gd name="adj" fmla="val 50000"/>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A529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 o:spid="_x0000_s1026" type="#_x0000_t5" style="position:absolute;margin-left:212.15pt;margin-top:-84.6pt;width:49.05pt;height:42.15pt;rotation:18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" fillcolor="#00b050" stroked="f"/>
            </w:pict>
          </mc:Fallback>
        </mc:AlternateContent>
      </w:r>
      <w:r w:rsidR="0009417F">
        <w:rPr>
          <w:noProof/>
        </w:rPr>
        <mc:AlternateContent>
          <mc:Choice Requires="wps">
            <w:drawing>
              <wp:anchor distT="0" distB="0" distL="114300" distR="114300" simplePos="0" relativeHeight="251649024" behindDoc="0" locked="0" layoutInCell="1" allowOverlap="1" wp14:anchorId="3E121117" wp14:editId="4B7FB1F0">
                <wp:simplePos x="0" y="0"/>
                <wp:positionH relativeFrom="column">
                  <wp:posOffset>2026919</wp:posOffset>
                </wp:positionH>
                <wp:positionV relativeFrom="paragraph">
                  <wp:posOffset>-474345</wp:posOffset>
                </wp:positionV>
                <wp:extent cx="418465" cy="236855"/>
                <wp:effectExtent l="0" t="0" r="635" b="0"/>
                <wp:wrapNone/>
                <wp:docPr id="161957417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18465" cy="236855"/>
                        </a:xfrm>
                        <a:prstGeom prst="triangle">
                          <a:avLst>
                            <a:gd name="adj" fmla="val 50000"/>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133B2" id="AutoShape 3" o:spid="_x0000_s1026" type="#_x0000_t5" style="position:absolute;margin-left:159.6pt;margin-top:-37.35pt;width:32.95pt;height:18.65pt;rotation:18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" fillcolor="#92d050" stroked="f"/>
            </w:pict>
          </mc:Fallback>
        </mc:AlternateContent>
      </w:r>
      <w:r w:rsidR="0009417F">
        <w:rPr>
          <w:noProof/>
        </w:rPr>
        <mc:AlternateContent>
          <mc:Choice Requires="wps">
            <w:drawing>
              <wp:anchor distT="0" distB="0" distL="114300" distR="114300" simplePos="0" relativeHeight="251648000" behindDoc="0" locked="0" layoutInCell="1" allowOverlap="1" wp14:anchorId="64E6C0F6" wp14:editId="2490364B">
                <wp:simplePos x="0" y="0"/>
                <wp:positionH relativeFrom="page">
                  <wp:align>left</wp:align>
                </wp:positionH>
                <wp:positionV relativeFrom="paragraph">
                  <wp:posOffset>-474275</wp:posOffset>
                </wp:positionV>
                <wp:extent cx="3315401" cy="236855"/>
                <wp:effectExtent l="0" t="0" r="0" b="0"/>
                <wp:wrapNone/>
                <wp:docPr id="156984643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5401" cy="236855"/>
                        </a:xfrm>
                        <a:prstGeom prst="flowChartProcess">
                          <a:avLst/>
                        </a:prstGeom>
                        <a:solidFill>
                          <a:srgbClr val="92D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0BB841" id="_x0000_t109" coordsize="21600,21600" o:spt="109" path="m,l,21600r21600,l21600,xe">
                <v:stroke joinstyle="miter"/>
                <v:path gradientshapeok="t" o:connecttype="rect"/>
              </v:shapetype>
              <v:shape id="AutoShape 6" o:spid="_x0000_s1026" type="#_x0000_t109" style="position:absolute;margin-left:0;margin-top:-37.35pt;width:261.05pt;height:18.65pt;z-index:2516480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" fillcolor="#92d050" stroked="f">
                <w10:wrap anchorx="page"/>
              </v:shape>
            </w:pict>
          </mc:Fallback>
        </mc:AlternateContent>
      </w:r>
      <w:r w:rsidR="00DA1A46">
        <w:rPr>
          <w:noProof/>
        </w:rPr>
        <mc:AlternateContent>
          <mc:Choice Requires="wps">
            <w:drawing>
              <wp:anchor distT="0" distB="0" distL="114300" distR="114300" simplePos="0" relativeHeight="251644928" behindDoc="0" locked="0" layoutInCell="1" allowOverlap="1" wp14:anchorId="1A2D058F" wp14:editId="444D9B4D">
                <wp:simplePos x="0" y="0"/>
                <wp:positionH relativeFrom="column">
                  <wp:posOffset>-1080135</wp:posOffset>
                </wp:positionH>
                <wp:positionV relativeFrom="paragraph">
                  <wp:posOffset>-1075690</wp:posOffset>
                </wp:positionV>
                <wp:extent cx="4087495" cy="535305"/>
                <wp:effectExtent l="0" t="0" r="0" b="0"/>
                <wp:wrapNone/>
                <wp:docPr id="137212488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7495" cy="535305"/>
                        </a:xfrm>
                        <a:prstGeom prst="flowChartProcess">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1FD7B" id="AutoShape 4" o:spid="_x0000_s1026" type="#_x0000_t109" style="position:absolute;margin-left:-85.05pt;margin-top:-84.7pt;width:321.85pt;height:42.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" fillcolor="#00b050" stroked="f"/>
            </w:pict>
          </mc:Fallback>
        </mc:AlternateContent>
      </w:r>
      <w:r w:rsidR="00DA1A46">
        <w:rPr>
          <w:noProof/>
        </w:rPr>
        <w:drawing>
          <wp:anchor distT="0" distB="0" distL="114300" distR="114300" simplePos="0" relativeHeight="251651072" behindDoc="0" locked="0" layoutInCell="1" allowOverlap="1" wp14:anchorId="0D676648" wp14:editId="7CDA2418">
            <wp:simplePos x="0" y="0"/>
            <wp:positionH relativeFrom="margin">
              <wp:posOffset>3781425</wp:posOffset>
            </wp:positionH>
            <wp:positionV relativeFrom="margin">
              <wp:posOffset>-1049655</wp:posOffset>
            </wp:positionV>
            <wp:extent cx="2913380" cy="779145"/>
            <wp:effectExtent l="0" t="0" r="0" b="0"/>
            <wp:wrapSquare wrapText="bothSides"/>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3380" cy="779145"/>
                    </a:xfrm>
                    <a:prstGeom prst="rect">
                      <a:avLst/>
                    </a:prstGeom>
                    <a:noFill/>
                    <a:ln>
                      <a:noFill/>
                    </a:ln>
                  </pic:spPr>
                </pic:pic>
              </a:graphicData>
            </a:graphic>
            <wp14:sizeRelH relativeFrom="page">
              <wp14:pctWidth>0</wp14:pctWidth>
            </wp14:sizeRelH>
            <wp14:sizeRelV relativeFrom="page">
              <wp14:pctHeight>0</wp14:pctHeight>
            </wp14:sizeRelV>
          </wp:anchor>
        </w:drawing>
      </w:r>
      <w:r w:rsidR="00E14583" w:rsidRPr="00E14583">
        <w:rPr>
          <w:rFonts w:ascii="Arial" w:hAnsi="Arial" w:cs="Arial"/>
          <w:b/>
          <w:smallCaps/>
          <w:spacing w:val="80"/>
          <w:sz w:val="40"/>
          <w:szCs w:val="24"/>
        </w:rPr>
        <w:t>pranešimas žiniasklaidai</w:t>
      </w:r>
    </w:p>
    <w:p w14:paraId="4E4D22F8" w14:textId="77777777" w:rsidR="00E14583" w:rsidRPr="00012256" w:rsidRDefault="00E14583" w:rsidP="00E14583">
      <w:pPr>
        <w:tabs>
          <w:tab w:val="center" w:pos="4819"/>
          <w:tab w:val="left" w:pos="9214"/>
          <w:tab w:val="right" w:pos="9638"/>
        </w:tabs>
        <w:spacing w:after="0" w:line="240" w:lineRule="auto"/>
        <w:jc w:val="center"/>
        <w:rPr>
          <w:rFonts w:ascii="Times New Roman" w:hAnsi="Times New Roman"/>
          <w:sz w:val="24"/>
          <w:szCs w:val="24"/>
        </w:rPr>
      </w:pPr>
    </w:p>
    <w:p w14:paraId="00436AE6" w14:textId="2E690074" w:rsidR="00E14583" w:rsidRDefault="00E14583" w:rsidP="00EA1ED4">
      <w:pPr>
        <w:keepNext/>
        <w:spacing w:line="240" w:lineRule="auto"/>
        <w:jc w:val="center"/>
        <w:outlineLvl w:val="0"/>
        <w:rPr>
          <w:rFonts w:ascii="Arial" w:hAnsi="Arial" w:cs="Arial"/>
          <w:sz w:val="24"/>
          <w:szCs w:val="24"/>
        </w:rPr>
      </w:pPr>
      <w:r w:rsidRPr="00E14583">
        <w:rPr>
          <w:rFonts w:ascii="Arial" w:hAnsi="Arial" w:cs="Arial"/>
          <w:sz w:val="24"/>
          <w:szCs w:val="24"/>
        </w:rPr>
        <w:t>202</w:t>
      </w:r>
      <w:r w:rsidR="007705E0">
        <w:rPr>
          <w:rFonts w:ascii="Arial" w:hAnsi="Arial" w:cs="Arial"/>
          <w:sz w:val="24"/>
          <w:szCs w:val="24"/>
        </w:rPr>
        <w:t>4</w:t>
      </w:r>
      <w:r w:rsidRPr="00E14583">
        <w:rPr>
          <w:rFonts w:ascii="Arial" w:hAnsi="Arial" w:cs="Arial"/>
          <w:sz w:val="24"/>
          <w:szCs w:val="24"/>
        </w:rPr>
        <w:t xml:space="preserve"> m. </w:t>
      </w:r>
      <w:r w:rsidR="00861325">
        <w:rPr>
          <w:rFonts w:ascii="Arial" w:hAnsi="Arial" w:cs="Arial"/>
          <w:sz w:val="24"/>
          <w:szCs w:val="24"/>
        </w:rPr>
        <w:t>spalio</w:t>
      </w:r>
      <w:r w:rsidR="00392AB8">
        <w:rPr>
          <w:rFonts w:ascii="Arial" w:hAnsi="Arial" w:cs="Arial"/>
          <w:sz w:val="24"/>
          <w:szCs w:val="24"/>
        </w:rPr>
        <w:t xml:space="preserve"> </w:t>
      </w:r>
      <w:r w:rsidR="008675F7">
        <w:rPr>
          <w:rFonts w:ascii="Arial" w:hAnsi="Arial" w:cs="Arial"/>
          <w:sz w:val="24"/>
          <w:szCs w:val="24"/>
          <w:lang w:val="en-US"/>
        </w:rPr>
        <w:t>10</w:t>
      </w:r>
      <w:r w:rsidRPr="00E14583">
        <w:rPr>
          <w:rFonts w:ascii="Arial" w:hAnsi="Arial" w:cs="Arial"/>
          <w:sz w:val="24"/>
          <w:szCs w:val="24"/>
        </w:rPr>
        <w:t xml:space="preserve"> d.</w:t>
      </w:r>
    </w:p>
    <w:p w14:paraId="102E5DF1" w14:textId="77777777" w:rsidR="008675F7" w:rsidRPr="008675F7" w:rsidRDefault="008675F7" w:rsidP="008675F7">
      <w:pPr>
        <w:spacing w:line="276" w:lineRule="auto"/>
        <w:jc w:val="center"/>
        <w:rPr>
          <w:rFonts w:ascii="Arial" w:hAnsi="Arial" w:cs="Arial"/>
          <w:b/>
          <w:bCs/>
          <w:sz w:val="24"/>
          <w:szCs w:val="24"/>
        </w:rPr>
      </w:pPr>
      <w:bookmarkStart w:id="0" w:name="_Hlk176426252"/>
      <w:r w:rsidRPr="008675F7">
        <w:rPr>
          <w:rFonts w:ascii="Arial" w:hAnsi="Arial" w:cs="Arial"/>
          <w:b/>
          <w:bCs/>
          <w:sz w:val="24"/>
          <w:szCs w:val="24"/>
        </w:rPr>
        <w:t xml:space="preserve">Ligonių kasos primena ikimokyklinukų tėvams apie akinių lęšių kompensavimą </w:t>
      </w:r>
    </w:p>
    <w:p w14:paraId="5DD69F6B" w14:textId="77777777" w:rsidR="008675F7" w:rsidRPr="008675F7" w:rsidRDefault="008675F7" w:rsidP="008675F7">
      <w:pPr>
        <w:pStyle w:val="prastasiniatinklio"/>
        <w:spacing w:line="276" w:lineRule="auto"/>
        <w:jc w:val="both"/>
        <w:rPr>
          <w:rFonts w:ascii="Arial" w:hAnsi="Arial" w:cs="Arial"/>
          <w:b/>
          <w:bCs/>
        </w:rPr>
      </w:pPr>
      <w:r w:rsidRPr="008675F7">
        <w:rPr>
          <w:rFonts w:ascii="Arial" w:hAnsi="Arial" w:cs="Arial"/>
          <w:b/>
          <w:bCs/>
        </w:rPr>
        <w:t>Minėdamos Pasaulinę regėjimo dieną, ligonių kasos primena, kad šiais metais Lietuvoje vaikams iki 7 metų Privalomojo sveikatos draudimo fondo lėšomis buvo pradėta kompensuoti didžioji dalis akinių lęšių kainos. Jau per</w:t>
      </w:r>
      <w:r w:rsidRPr="008675F7">
        <w:rPr>
          <w:rFonts w:ascii="Arial" w:hAnsi="Arial" w:cs="Arial"/>
          <w:b/>
          <w:bCs/>
          <w:color w:val="FF0000"/>
        </w:rPr>
        <w:t xml:space="preserve"> </w:t>
      </w:r>
      <w:r w:rsidRPr="008675F7">
        <w:rPr>
          <w:rFonts w:ascii="Arial" w:hAnsi="Arial" w:cs="Arial"/>
          <w:b/>
          <w:bCs/>
        </w:rPr>
        <w:t xml:space="preserve">700 ikimokyklinio amžiaus vaikų pasinaudojo šia parama, padedančia užtikrinti geresnę vaikų regėjimo priežiūrą ankstyvame amžiuje. </w:t>
      </w:r>
    </w:p>
    <w:p w14:paraId="0DAEC6E8" w14:textId="77777777" w:rsidR="008675F7" w:rsidRPr="008675F7" w:rsidRDefault="008675F7" w:rsidP="008675F7">
      <w:pPr>
        <w:spacing w:before="100" w:beforeAutospacing="1" w:after="100" w:afterAutospacing="1" w:line="276" w:lineRule="auto"/>
        <w:jc w:val="both"/>
        <w:rPr>
          <w:rFonts w:ascii="Arial" w:hAnsi="Arial" w:cs="Arial"/>
          <w:sz w:val="24"/>
          <w:szCs w:val="24"/>
        </w:rPr>
      </w:pPr>
      <w:r w:rsidRPr="008675F7">
        <w:rPr>
          <w:rFonts w:ascii="Arial" w:hAnsi="Arial" w:cs="Arial"/>
          <w:sz w:val="24"/>
          <w:szCs w:val="24"/>
        </w:rPr>
        <w:t xml:space="preserve">Iki tol kompensuojamieji akinių lęšiai dėl regos sutrikimo buvo skiriami tik vaikams, kurių geriau reginčios akies geriausiai koreguotas regos aštrumas neviršijo 0,5 regos aštrumo vienetų. Dėl šios priežasties akinių lęšių kompensavimu galėdavo pasinaudoti maža dalis Lietuvos vaikų. Dabar vaikams iki 7 metų Privalomojo sveikatos draudimo fondas (PSDF) padengia 70 proc. akinių lęšių bazinės kainos neatsižvelgiant į regėjimo aštrumą. </w:t>
      </w:r>
    </w:p>
    <w:p w14:paraId="05116F80" w14:textId="77777777" w:rsidR="008675F7" w:rsidRPr="008675F7" w:rsidRDefault="008675F7" w:rsidP="008675F7">
      <w:pPr>
        <w:pStyle w:val="prastasiniatinklio"/>
        <w:spacing w:line="276" w:lineRule="auto"/>
        <w:jc w:val="both"/>
        <w:rPr>
          <w:rFonts w:ascii="Arial" w:hAnsi="Arial" w:cs="Arial"/>
        </w:rPr>
      </w:pPr>
      <w:r w:rsidRPr="008675F7">
        <w:rPr>
          <w:rFonts w:ascii="Arial" w:hAnsi="Arial" w:cs="Arial"/>
        </w:rPr>
        <w:t>„Anksčiau kompensuojamieji akinių lęšiai buvo skiriami tik ribotam skaičiui vaikų, tačiau dabar ši parama yra prieinama visiems mažiesiems ikimokyklinio amžiaus pacientams, nepriklausomai nuo jų regos būklės. Tai reikšmingai prisideda prie vaikų sveikatos ir gerovės, padeda gydytojams anksti identifikuoti ir koreguoti regos sutrikimus, taigi užtikrina, kad vaikų regėjimo problemos būtų sprendžiamos dar ankstyvoje stadijoje“, – sako Valstybinės ligonių kasos prie Sveikatos apsaugos ministerijos Medicinos priemonių kompensavimo skyriaus vedėjas Giedrius Baranauskas.</w:t>
      </w:r>
    </w:p>
    <w:p w14:paraId="08EF4457" w14:textId="77777777" w:rsidR="008675F7" w:rsidRPr="008675F7" w:rsidRDefault="008675F7" w:rsidP="008675F7">
      <w:pPr>
        <w:spacing w:after="0" w:line="276" w:lineRule="auto"/>
        <w:jc w:val="both"/>
        <w:rPr>
          <w:rFonts w:ascii="Arial" w:hAnsi="Arial" w:cs="Arial"/>
          <w:sz w:val="24"/>
          <w:szCs w:val="24"/>
        </w:rPr>
      </w:pPr>
      <w:r w:rsidRPr="008675F7">
        <w:rPr>
          <w:rFonts w:ascii="Arial" w:hAnsi="Arial" w:cs="Arial"/>
          <w:sz w:val="24"/>
          <w:szCs w:val="24"/>
        </w:rPr>
        <w:t xml:space="preserve">Norint gauti iš PSDF kompensuojamus akinių lęšius, pirmiausia reikėtų kreiptis į šeimos gydytoją, kuris išrašys siuntimą akių gydytojo konsultacijai gauti. Nustatęs paciento regos sutrikimą, akių gydytojas gali skirti kompensuojamuosius akinių lęšius ir išduoti siuntimą, su kuriuo galima kreiptis  į vieną iš optikų, kuri sudariusi sutartį su Valstybine ligonių kasa. Optikų sąrašą galima rasti </w:t>
      </w:r>
      <w:hyperlink r:id="rId6" w:history="1">
        <w:r w:rsidRPr="008675F7">
          <w:rPr>
            <w:rStyle w:val="Hipersaitas"/>
            <w:rFonts w:ascii="Arial" w:hAnsi="Arial" w:cs="Arial"/>
            <w:sz w:val="24"/>
            <w:szCs w:val="24"/>
          </w:rPr>
          <w:t>či</w:t>
        </w:r>
        <w:r w:rsidRPr="008675F7">
          <w:rPr>
            <w:rStyle w:val="Hipersaitas"/>
            <w:rFonts w:ascii="Arial" w:hAnsi="Arial" w:cs="Arial"/>
            <w:sz w:val="24"/>
            <w:szCs w:val="24"/>
          </w:rPr>
          <w:t>a</w:t>
        </w:r>
      </w:hyperlink>
      <w:r w:rsidRPr="008675F7">
        <w:rPr>
          <w:rFonts w:ascii="Arial" w:hAnsi="Arial" w:cs="Arial"/>
          <w:sz w:val="24"/>
          <w:szCs w:val="24"/>
        </w:rPr>
        <w:t>.</w:t>
      </w:r>
    </w:p>
    <w:p w14:paraId="5E1D71FB" w14:textId="77777777" w:rsidR="008675F7" w:rsidRPr="008675F7" w:rsidRDefault="008675F7" w:rsidP="008675F7">
      <w:pPr>
        <w:spacing w:after="0" w:line="276" w:lineRule="auto"/>
        <w:jc w:val="both"/>
        <w:rPr>
          <w:rFonts w:ascii="Arial" w:hAnsi="Arial" w:cs="Arial"/>
          <w:sz w:val="24"/>
          <w:szCs w:val="24"/>
        </w:rPr>
      </w:pPr>
    </w:p>
    <w:p w14:paraId="2AAA82C0" w14:textId="77777777" w:rsidR="008675F7" w:rsidRPr="008675F7" w:rsidRDefault="008675F7" w:rsidP="008675F7">
      <w:pPr>
        <w:spacing w:after="0" w:line="276" w:lineRule="auto"/>
        <w:jc w:val="both"/>
        <w:rPr>
          <w:rFonts w:ascii="Arial" w:hAnsi="Arial" w:cs="Arial"/>
          <w:sz w:val="24"/>
          <w:szCs w:val="24"/>
        </w:rPr>
      </w:pPr>
      <w:r w:rsidRPr="008675F7">
        <w:rPr>
          <w:rFonts w:ascii="Arial" w:hAnsi="Arial" w:cs="Arial"/>
          <w:sz w:val="24"/>
          <w:szCs w:val="24"/>
        </w:rPr>
        <w:t>Vaikams su akių gydytojo siuntimu akinių lęšių pora (be rėmelių) gali būti kompensuojama ne dažniau kaip kartą per metus.</w:t>
      </w:r>
    </w:p>
    <w:p w14:paraId="6A66CE0C" w14:textId="77777777" w:rsidR="008675F7" w:rsidRPr="008675F7" w:rsidRDefault="008675F7" w:rsidP="008675F7">
      <w:pPr>
        <w:spacing w:after="0" w:line="276" w:lineRule="auto"/>
        <w:jc w:val="both"/>
        <w:rPr>
          <w:rFonts w:ascii="Arial" w:hAnsi="Arial" w:cs="Arial"/>
          <w:sz w:val="24"/>
          <w:szCs w:val="24"/>
        </w:rPr>
      </w:pPr>
    </w:p>
    <w:p w14:paraId="04FB9B73" w14:textId="77777777" w:rsidR="008675F7" w:rsidRPr="008675F7" w:rsidRDefault="008675F7" w:rsidP="008675F7">
      <w:pPr>
        <w:spacing w:after="0" w:line="276" w:lineRule="auto"/>
        <w:jc w:val="both"/>
        <w:rPr>
          <w:rFonts w:ascii="Arial" w:hAnsi="Arial" w:cs="Arial"/>
          <w:sz w:val="24"/>
          <w:szCs w:val="24"/>
        </w:rPr>
      </w:pPr>
      <w:r w:rsidRPr="008675F7">
        <w:rPr>
          <w:rFonts w:ascii="Arial" w:hAnsi="Arial" w:cs="Arial"/>
          <w:sz w:val="24"/>
          <w:szCs w:val="24"/>
        </w:rPr>
        <w:t xml:space="preserve">Kaip ir anksčiau, daliai vaikų ir suaugusiųjų akinių lęšiai gali būti iš PSDF kompensuojami visu 100 procentų jų bazinės kainos. Kompensuojama tais atvejais, kai akių gydytojas nustato, kad geriau reginčiosios paciento akies aštrumas su visiška korekcija neviršija 0,5 regos aštrumo vienetų. </w:t>
      </w:r>
    </w:p>
    <w:p w14:paraId="43872C45" w14:textId="77777777" w:rsidR="008675F7" w:rsidRPr="008675F7" w:rsidRDefault="008675F7" w:rsidP="008675F7">
      <w:pPr>
        <w:spacing w:after="0" w:line="276" w:lineRule="auto"/>
        <w:jc w:val="both"/>
        <w:rPr>
          <w:rFonts w:ascii="Arial" w:hAnsi="Arial" w:cs="Arial"/>
          <w:sz w:val="24"/>
          <w:szCs w:val="24"/>
        </w:rPr>
      </w:pPr>
    </w:p>
    <w:p w14:paraId="33BA3453" w14:textId="77777777" w:rsidR="008675F7" w:rsidRPr="008675F7" w:rsidRDefault="008675F7" w:rsidP="008675F7">
      <w:pPr>
        <w:spacing w:after="0" w:line="276" w:lineRule="auto"/>
        <w:jc w:val="both"/>
        <w:rPr>
          <w:rFonts w:ascii="Arial" w:hAnsi="Arial" w:cs="Arial"/>
          <w:sz w:val="24"/>
          <w:szCs w:val="24"/>
        </w:rPr>
      </w:pPr>
      <w:r w:rsidRPr="008675F7">
        <w:rPr>
          <w:rFonts w:ascii="Arial" w:hAnsi="Arial" w:cs="Arial"/>
          <w:sz w:val="24"/>
          <w:szCs w:val="24"/>
        </w:rPr>
        <w:t xml:space="preserve">Per šių metų 9 mėnesius toks kompensavimas skirtas 50 ikimokyklinukų ir 322 vyresnio amžiaus vaikams arba suaugusiesiems. Tai atsiėjo 45 tūkst. eurų PSDF lėšų. </w:t>
      </w:r>
    </w:p>
    <w:p w14:paraId="09762527" w14:textId="77777777" w:rsidR="008675F7" w:rsidRPr="008675F7" w:rsidRDefault="008675F7" w:rsidP="008675F7">
      <w:pPr>
        <w:spacing w:after="0" w:line="276" w:lineRule="auto"/>
        <w:jc w:val="both"/>
        <w:rPr>
          <w:rFonts w:ascii="Arial" w:hAnsi="Arial" w:cs="Arial"/>
          <w:sz w:val="24"/>
          <w:szCs w:val="24"/>
        </w:rPr>
      </w:pPr>
    </w:p>
    <w:p w14:paraId="147C0A35" w14:textId="77777777" w:rsidR="008675F7" w:rsidRPr="008675F7" w:rsidRDefault="008675F7" w:rsidP="008675F7">
      <w:pPr>
        <w:spacing w:after="0" w:line="276" w:lineRule="auto"/>
        <w:jc w:val="both"/>
        <w:rPr>
          <w:rFonts w:ascii="Arial" w:hAnsi="Arial" w:cs="Arial"/>
          <w:sz w:val="24"/>
          <w:szCs w:val="24"/>
        </w:rPr>
      </w:pPr>
      <w:r w:rsidRPr="008675F7">
        <w:rPr>
          <w:rFonts w:ascii="Arial" w:hAnsi="Arial" w:cs="Arial"/>
          <w:sz w:val="24"/>
          <w:szCs w:val="24"/>
        </w:rPr>
        <w:lastRenderedPageBreak/>
        <w:t xml:space="preserve">Visiems pacientams, turintiems teisę į akinių lęšių kompensavimą, paprastųjų lęšių, kurių laužiamoji galia yra mažesnė arba lygi 6.0 sferinėms dioptrijoms ir (arba) mažesnė arba lygi 2.0 cilindrinėms dioptrijoms, kompensuojamoji bazinė kaina siekia 95 eurus. Sudėtingų akinių lęšių, kurių laužiamoji galia yra didesnė kaip 6.0 sferinės dioptrijos ir (arba) didesnė kaip 2.0 cilindrinės dioptrijos, kompensuojamoji bazinė kaina yra 148 eurai. </w:t>
      </w:r>
    </w:p>
    <w:p w14:paraId="75A06034" w14:textId="77777777" w:rsidR="008675F7" w:rsidRPr="008675F7" w:rsidRDefault="008675F7" w:rsidP="008675F7">
      <w:pPr>
        <w:spacing w:after="0" w:line="276" w:lineRule="auto"/>
        <w:jc w:val="both"/>
        <w:rPr>
          <w:rFonts w:ascii="Arial" w:hAnsi="Arial" w:cs="Arial"/>
          <w:sz w:val="24"/>
          <w:szCs w:val="24"/>
        </w:rPr>
      </w:pPr>
    </w:p>
    <w:p w14:paraId="64C8DBBA" w14:textId="644FF50B" w:rsidR="008675F7" w:rsidRPr="008675F7" w:rsidRDefault="008675F7" w:rsidP="008675F7">
      <w:pPr>
        <w:spacing w:after="0" w:line="276" w:lineRule="auto"/>
        <w:jc w:val="both"/>
        <w:rPr>
          <w:rFonts w:ascii="Arial" w:hAnsi="Arial" w:cs="Arial"/>
          <w:color w:val="000000"/>
          <w:sz w:val="24"/>
          <w:szCs w:val="24"/>
        </w:rPr>
      </w:pPr>
      <w:bookmarkStart w:id="1" w:name="_Hlk174107301"/>
      <w:r w:rsidRPr="008675F7">
        <w:rPr>
          <w:rFonts w:ascii="Arial" w:hAnsi="Arial" w:cs="Arial"/>
          <w:sz w:val="24"/>
          <w:szCs w:val="24"/>
        </w:rPr>
        <w:t xml:space="preserve">Suaugusiems pacientams, turintiems gydytojo siuntimą, akinių lęšių pora kompensuojama ne dažniau kaip kartą per dvejus metus. </w:t>
      </w:r>
      <w:r w:rsidRPr="008675F7">
        <w:rPr>
          <w:rFonts w:ascii="Arial" w:hAnsi="Arial" w:cs="Arial"/>
          <w:color w:val="000000"/>
          <w:sz w:val="24"/>
          <w:szCs w:val="24"/>
        </w:rPr>
        <w:t>Kompensuojamieji akinių lęšiai pacientams gali būti skiriami dėl įvairių ligų, kurios pažeidžia regėjimą</w:t>
      </w:r>
      <w:bookmarkEnd w:id="1"/>
      <w:r w:rsidRPr="008675F7">
        <w:rPr>
          <w:rFonts w:ascii="Arial" w:hAnsi="Arial" w:cs="Arial"/>
          <w:color w:val="000000"/>
          <w:sz w:val="24"/>
          <w:szCs w:val="24"/>
        </w:rPr>
        <w:t>.</w:t>
      </w:r>
      <w:bookmarkEnd w:id="0"/>
      <w:r w:rsidRPr="008675F7">
        <w:rPr>
          <w:noProof/>
        </w:rPr>
        <w:t xml:space="preserve"> </w:t>
      </w:r>
    </w:p>
    <w:p w14:paraId="0CF94F9E" w14:textId="6A789B6F" w:rsidR="00E14583" w:rsidRDefault="008675F7">
      <w:r>
        <w:rPr>
          <w:noProof/>
        </w:rPr>
        <mc:AlternateContent>
          <mc:Choice Requires="wpg">
            <w:drawing>
              <wp:anchor distT="0" distB="0" distL="114300" distR="114300" simplePos="0" relativeHeight="251659264" behindDoc="0" locked="0" layoutInCell="1" allowOverlap="1" wp14:anchorId="7FC78749" wp14:editId="2FEFD581">
                <wp:simplePos x="0" y="0"/>
                <wp:positionH relativeFrom="page">
                  <wp:align>right</wp:align>
                </wp:positionH>
                <wp:positionV relativeFrom="paragraph">
                  <wp:posOffset>6075045</wp:posOffset>
                </wp:positionV>
                <wp:extent cx="7774940" cy="1140460"/>
                <wp:effectExtent l="0" t="0" r="0" b="2540"/>
                <wp:wrapNone/>
                <wp:docPr id="1330338042" name="Grupė 1"/>
                <wp:cNvGraphicFramePr/>
                <a:graphic xmlns:a="http://schemas.openxmlformats.org/drawingml/2006/main">
                  <a:graphicData uri="http://schemas.microsoft.com/office/word/2010/wordprocessingGroup">
                    <wpg:wgp>
                      <wpg:cNvGrpSpPr/>
                      <wpg:grpSpPr>
                        <a:xfrm>
                          <a:off x="0" y="0"/>
                          <a:ext cx="7774940" cy="1140460"/>
                          <a:chOff x="0" y="0"/>
                          <a:chExt cx="7774940" cy="1140460"/>
                        </a:xfrm>
                      </wpg:grpSpPr>
                      <wps:wsp>
                        <wps:cNvPr id="1120765597" name="Rectangle 9"/>
                        <wps:cNvSpPr>
                          <a:spLocks noChangeArrowheads="1"/>
                        </wps:cNvSpPr>
                        <wps:spPr bwMode="auto">
                          <a:xfrm>
                            <a:off x="0" y="342900"/>
                            <a:ext cx="7774940" cy="729615"/>
                          </a:xfrm>
                          <a:prstGeom prst="rect">
                            <a:avLst/>
                          </a:prstGeom>
                          <a:solidFill>
                            <a:srgbClr val="92D050">
                              <a:alpha val="7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1943121436" name="Grupė 1"/>
                        <wpg:cNvGrpSpPr/>
                        <wpg:grpSpPr>
                          <a:xfrm>
                            <a:off x="5086350" y="57150"/>
                            <a:ext cx="2685600" cy="637200"/>
                            <a:chOff x="0" y="0"/>
                            <a:chExt cx="2684145" cy="638175"/>
                          </a:xfrm>
                        </wpg:grpSpPr>
                        <wps:wsp>
                          <wps:cNvPr id="78813166" name="Rectangle 7"/>
                          <wps:cNvSpPr>
                            <a:spLocks noChangeArrowheads="1"/>
                          </wps:cNvSpPr>
                          <wps:spPr bwMode="auto">
                            <a:xfrm>
                              <a:off x="463550" y="0"/>
                              <a:ext cx="2220595" cy="63563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2225647" name="AutoShape 8"/>
                          <wps:cNvSpPr>
                            <a:spLocks noChangeArrowheads="1"/>
                          </wps:cNvSpPr>
                          <wps:spPr bwMode="auto">
                            <a:xfrm>
                              <a:off x="0" y="0"/>
                              <a:ext cx="939800" cy="638175"/>
                            </a:xfrm>
                            <a:prstGeom prst="triangle">
                              <a:avLst>
                                <a:gd name="adj" fmla="val 50000"/>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25966116" name="2 teksto laukas"/>
                        <wps:cNvSpPr txBox="1">
                          <a:spLocks noChangeArrowheads="1"/>
                        </wps:cNvSpPr>
                        <wps:spPr bwMode="auto">
                          <a:xfrm>
                            <a:off x="638175" y="409575"/>
                            <a:ext cx="1362075" cy="363855"/>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D22BBAC" w14:textId="77777777" w:rsidR="008675F7" w:rsidRPr="00C66DD2" w:rsidRDefault="008675F7" w:rsidP="008675F7">
                              <w:pPr>
                                <w:pStyle w:val="cvgsua"/>
                                <w:rPr>
                                  <w:rFonts w:ascii="Arial" w:hAnsi="Arial" w:cs="Arial"/>
                                  <w:color w:val="000000"/>
                                  <w:kern w:val="18"/>
                                  <w:sz w:val="20"/>
                                  <w:szCs w:val="20"/>
                                </w:rPr>
                              </w:pPr>
                              <w:r w:rsidRPr="00C66DD2">
                                <w:rPr>
                                  <w:rStyle w:val="oypena"/>
                                  <w:rFonts w:ascii="Arial" w:hAnsi="Arial" w:cs="Arial"/>
                                  <w:color w:val="000000"/>
                                  <w:kern w:val="18"/>
                                  <w:sz w:val="20"/>
                                  <w:szCs w:val="20"/>
                                </w:rPr>
                                <w:t>+370 5 232 2222</w:t>
                              </w:r>
                            </w:p>
                          </w:txbxContent>
                        </wps:txbx>
                        <wps:bodyPr rot="0" vert="horz" wrap="square" lIns="91440" tIns="45720" rIns="91440" bIns="45720" anchor="t" anchorCtr="0" upright="1">
                          <a:noAutofit/>
                        </wps:bodyPr>
                      </wps:wsp>
                      <wps:wsp>
                        <wps:cNvPr id="846108400" name="2 teksto laukas"/>
                        <wps:cNvSpPr txBox="1">
                          <a:spLocks noChangeArrowheads="1"/>
                        </wps:cNvSpPr>
                        <wps:spPr bwMode="auto">
                          <a:xfrm>
                            <a:off x="695325" y="714375"/>
                            <a:ext cx="1057275" cy="373380"/>
                          </a:xfrm>
                          <a:prstGeom prst="rect">
                            <a:avLst/>
                          </a:prstGeom>
                          <a:noFill/>
                          <a:ln w="9525">
                            <a:solidFill>
                              <a:srgbClr val="000000">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86922B" w14:textId="77777777" w:rsidR="008675F7" w:rsidRPr="00E53BAA" w:rsidRDefault="008675F7" w:rsidP="008675F7">
                              <w:pPr>
                                <w:pStyle w:val="cvgsua"/>
                                <w:rPr>
                                  <w:rFonts w:ascii="Arial" w:hAnsi="Arial" w:cs="Arial"/>
                                  <w:color w:val="000000"/>
                                  <w:kern w:val="18"/>
                                  <w:sz w:val="20"/>
                                  <w:szCs w:val="20"/>
                                </w:rPr>
                              </w:pPr>
                              <w:r w:rsidRPr="00E53BAA">
                                <w:rPr>
                                  <w:rStyle w:val="oypena"/>
                                  <w:rFonts w:ascii="Arial" w:hAnsi="Arial" w:cs="Arial"/>
                                  <w:color w:val="000000"/>
                                  <w:kern w:val="18"/>
                                  <w:sz w:val="20"/>
                                  <w:szCs w:val="20"/>
                                </w:rPr>
                                <w:t>info@vlk.lt</w:t>
                              </w:r>
                            </w:p>
                          </w:txbxContent>
                        </wps:txbx>
                        <wps:bodyPr rot="0" vert="horz" wrap="square" lIns="91440" tIns="45720" rIns="91440" bIns="45720" anchor="t" anchorCtr="0" upright="1">
                          <a:spAutoFit/>
                        </wps:bodyPr>
                      </wps:wsp>
                      <pic:pic xmlns:pic="http://schemas.openxmlformats.org/drawingml/2006/picture">
                        <pic:nvPicPr>
                          <pic:cNvPr id="2094701092" name="Grafinis elementas 1" descr="Speaker phone with solid fill"/>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466725" y="447675"/>
                            <a:ext cx="247015" cy="247015"/>
                          </a:xfrm>
                          <a:prstGeom prst="rect">
                            <a:avLst/>
                          </a:prstGeom>
                        </pic:spPr>
                      </pic:pic>
                      <pic:pic xmlns:pic="http://schemas.openxmlformats.org/drawingml/2006/picture">
                        <pic:nvPicPr>
                          <pic:cNvPr id="1313553653" name="Grafinis elementas 2" descr="Envelop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495300" y="800100"/>
                            <a:ext cx="210820" cy="210820"/>
                          </a:xfrm>
                          <a:prstGeom prst="rect">
                            <a:avLst/>
                          </a:prstGeom>
                        </pic:spPr>
                      </pic:pic>
                      <wps:wsp>
                        <wps:cNvPr id="217" name="2 teksto laukas"/>
                        <wps:cNvSpPr txBox="1">
                          <a:spLocks noChangeArrowheads="1"/>
                        </wps:cNvSpPr>
                        <wps:spPr bwMode="auto">
                          <a:xfrm>
                            <a:off x="2876550" y="400050"/>
                            <a:ext cx="2533015" cy="373380"/>
                          </a:xfrm>
                          <a:prstGeom prst="rect">
                            <a:avLst/>
                          </a:prstGeom>
                          <a:noFill/>
                          <a:ln w="9525">
                            <a:noFill/>
                            <a:miter lim="800000"/>
                            <a:headEnd/>
                            <a:tailEnd/>
                          </a:ln>
                        </wps:spPr>
                        <wps:txbx>
                          <w:txbxContent>
                            <w:p w14:paraId="5DA26FE9" w14:textId="77777777" w:rsidR="008675F7" w:rsidRPr="00BD0D88" w:rsidRDefault="008675F7" w:rsidP="008675F7">
                              <w:pPr>
                                <w:pStyle w:val="prastasiniatinklio"/>
                                <w:rPr>
                                  <w:rFonts w:ascii="Arial" w:hAnsi="Arial" w:cs="Arial"/>
                                  <w:sz w:val="20"/>
                                  <w:szCs w:val="20"/>
                                </w:rPr>
                              </w:pPr>
                              <w:r w:rsidRPr="00BD0D88">
                                <w:rPr>
                                  <w:rFonts w:ascii="Arial" w:hAnsi="Arial" w:cs="Arial"/>
                                  <w:sz w:val="20"/>
                                  <w:szCs w:val="20"/>
                                </w:rPr>
                                <w:t xml:space="preserve">Europos aikštė 1, </w:t>
                              </w:r>
                              <w:r w:rsidRPr="009A7996">
                                <w:rPr>
                                  <w:rFonts w:ascii="Arial" w:hAnsi="Arial" w:cs="Arial"/>
                                  <w:sz w:val="20"/>
                                  <w:szCs w:val="20"/>
                                </w:rPr>
                                <w:t>09308 Vilnius</w:t>
                              </w:r>
                            </w:p>
                          </w:txbxContent>
                        </wps:txbx>
                        <wps:bodyPr rot="0" vert="horz" wrap="square" lIns="91440" tIns="45720" rIns="91440" bIns="45720" anchor="t" anchorCtr="0">
                          <a:spAutoFit/>
                        </wps:bodyPr>
                      </wps:wsp>
                      <wps:wsp>
                        <wps:cNvPr id="110830189" name="2 teksto laukas"/>
                        <wps:cNvSpPr txBox="1">
                          <a:spLocks noChangeArrowheads="1"/>
                        </wps:cNvSpPr>
                        <wps:spPr bwMode="auto">
                          <a:xfrm>
                            <a:off x="2886075" y="781050"/>
                            <a:ext cx="1224280" cy="359410"/>
                          </a:xfrm>
                          <a:prstGeom prst="rect">
                            <a:avLst/>
                          </a:prstGeom>
                          <a:noFill/>
                          <a:ln w="9525">
                            <a:noFill/>
                            <a:miter lim="800000"/>
                            <a:headEnd/>
                            <a:tailEnd/>
                          </a:ln>
                        </wps:spPr>
                        <wps:txbx>
                          <w:txbxContent>
                            <w:p w14:paraId="3BAC13E3" w14:textId="77777777" w:rsidR="008675F7" w:rsidRPr="00BD0D88" w:rsidRDefault="008675F7" w:rsidP="008675F7">
                              <w:pPr>
                                <w:rPr>
                                  <w:rFonts w:ascii="Arial" w:hAnsi="Arial" w:cs="Arial"/>
                                  <w:sz w:val="20"/>
                                  <w:szCs w:val="20"/>
                                </w:rPr>
                              </w:pPr>
                              <w:hyperlink r:id="rId11" w:history="1">
                                <w:proofErr w:type="spellStart"/>
                                <w:r w:rsidRPr="00BD0D88">
                                  <w:rPr>
                                    <w:rStyle w:val="Hipersaitas"/>
                                    <w:rFonts w:ascii="Arial" w:hAnsi="Arial" w:cs="Arial"/>
                                    <w:sz w:val="20"/>
                                    <w:szCs w:val="20"/>
                                  </w:rPr>
                                  <w:t>ligoniukasa.lrv.lt</w:t>
                                </w:r>
                                <w:proofErr w:type="spellEnd"/>
                              </w:hyperlink>
                            </w:p>
                          </w:txbxContent>
                        </wps:txbx>
                        <wps:bodyPr rot="0" vert="horz" wrap="square" lIns="91440" tIns="45720" rIns="91440" bIns="45720" anchor="t" anchorCtr="0">
                          <a:spAutoFit/>
                        </wps:bodyPr>
                      </wps:wsp>
                      <pic:pic xmlns:pic="http://schemas.openxmlformats.org/drawingml/2006/picture">
                        <pic:nvPicPr>
                          <pic:cNvPr id="1895929287" name="Grafinis elementas 4" descr="Marker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2686050" y="485775"/>
                            <a:ext cx="228600" cy="228600"/>
                          </a:xfrm>
                          <a:prstGeom prst="rect">
                            <a:avLst/>
                          </a:prstGeom>
                        </pic:spPr>
                      </pic:pic>
                      <pic:pic xmlns:pic="http://schemas.openxmlformats.org/drawingml/2006/picture">
                        <pic:nvPicPr>
                          <pic:cNvPr id="2135965573" name="Grafinis elementas 3" descr="Internet outline"/>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686050" y="800100"/>
                            <a:ext cx="248285" cy="248285"/>
                          </a:xfrm>
                          <a:prstGeom prst="rect">
                            <a:avLst/>
                          </a:prstGeom>
                        </pic:spPr>
                      </pic:pic>
                      <wps:wsp>
                        <wps:cNvPr id="1788459942" name="2 teksto laukas"/>
                        <wps:cNvSpPr txBox="1">
                          <a:spLocks noChangeArrowheads="1"/>
                        </wps:cNvSpPr>
                        <wps:spPr bwMode="auto">
                          <a:xfrm>
                            <a:off x="0" y="0"/>
                            <a:ext cx="3387725" cy="359410"/>
                          </a:xfrm>
                          <a:prstGeom prst="rect">
                            <a:avLst/>
                          </a:prstGeom>
                          <a:noFill/>
                          <a:ln w="9525">
                            <a:noFill/>
                            <a:miter lim="800000"/>
                            <a:headEnd/>
                            <a:tailEnd/>
                          </a:ln>
                        </wps:spPr>
                        <wps:txbx>
                          <w:txbxContent>
                            <w:p w14:paraId="5383C7ED" w14:textId="77777777" w:rsidR="008675F7" w:rsidRPr="0091357D" w:rsidRDefault="008675F7" w:rsidP="008675F7">
                              <w:pPr>
                                <w:jc w:val="center"/>
                                <w:rPr>
                                  <w:rFonts w:ascii="Arial" w:hAnsi="Arial" w:cs="Arial"/>
                                  <w:sz w:val="20"/>
                                  <w:szCs w:val="20"/>
                                </w:rPr>
                              </w:pPr>
                              <w:hyperlink r:id="rId16" w:history="1">
                                <w:r w:rsidRPr="0091357D">
                                  <w:rPr>
                                    <w:rStyle w:val="Hipersaitas"/>
                                    <w:rFonts w:ascii="Arial" w:hAnsi="Arial" w:cs="Arial"/>
                                    <w:color w:val="0000FF"/>
                                    <w:sz w:val="20"/>
                                    <w:szCs w:val="20"/>
                                  </w:rPr>
                                  <w:t>Valstybinės ligonių kasos Ryšių su visuomene skyrius</w:t>
                                </w:r>
                              </w:hyperlink>
                            </w:p>
                          </w:txbxContent>
                        </wps:txbx>
                        <wps:bodyPr rot="0" vert="horz" wrap="square" lIns="91440" tIns="45720" rIns="91440" bIns="45720" anchor="t" anchorCtr="0">
                          <a:spAutoFit/>
                        </wps:bodyPr>
                      </wps:wsp>
                    </wpg:wgp>
                  </a:graphicData>
                </a:graphic>
              </wp:anchor>
            </w:drawing>
          </mc:Choice>
          <mc:Fallback>
            <w:pict>
              <v:group w14:anchorId="7FC78749" id="Grupė 1" o:spid="_x0000_s1026" style="position:absolute;margin-left:561pt;margin-top:478.35pt;width:612.2pt;height:89.8pt;z-index:251659264;mso-position-horizontal:right;mso-position-horizontal-relative:page" coordsize="77749,1140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">
                <v:rect id="Rectangle 9" o:spid="_x0000_s1027" style="position:absolute;top:3429;width:77749;height:7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" fillcolor="#92d050" stroked="f">
                  <v:fill opacity="46003f"/>
                </v:rect>
                <v:group id="_x0000_s1028" style="position:absolute;left:50863;top:571;width:26856;height:6372" coordsize="26841,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">
                  <v:rect id="Rectangle 7" o:spid="_x0000_s1029" style="position:absolute;left:4635;width:22206;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" fillcolor="#00b050" stroked="f"/>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030" type="#_x0000_t5" style="position:absolute;width:9398;height:6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" fillcolor="#00b050" stroked="f"/>
                </v:group>
                <v:shapetype id="_x0000_t202" coordsize="21600,21600" o:spt="202" path="m,l,21600r21600,l21600,xe">
                  <v:stroke joinstyle="miter"/>
                  <v:path gradientshapeok="t" o:connecttype="rect"/>
                </v:shapetype>
                <v:shape id="2 teksto laukas" o:spid="_x0000_s1031" type="#_x0000_t202" style="position:absolute;left:6381;top:4095;width:13621;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" filled="f">
                  <v:stroke opacity="0"/>
                  <v:textbox>
                    <w:txbxContent>
                      <w:p w14:paraId="3D22BBAC" w14:textId="77777777" w:rsidR="008675F7" w:rsidRPr="00C66DD2" w:rsidRDefault="008675F7" w:rsidP="008675F7">
                        <w:pPr>
                          <w:pStyle w:val="cvgsua"/>
                          <w:rPr>
                            <w:rFonts w:ascii="Arial" w:hAnsi="Arial" w:cs="Arial"/>
                            <w:color w:val="000000"/>
                            <w:kern w:val="18"/>
                            <w:sz w:val="20"/>
                            <w:szCs w:val="20"/>
                          </w:rPr>
                        </w:pPr>
                        <w:r w:rsidRPr="00C66DD2">
                          <w:rPr>
                            <w:rStyle w:val="oypena"/>
                            <w:rFonts w:ascii="Arial" w:hAnsi="Arial" w:cs="Arial"/>
                            <w:color w:val="000000"/>
                            <w:kern w:val="18"/>
                            <w:sz w:val="20"/>
                            <w:szCs w:val="20"/>
                          </w:rPr>
                          <w:t>+370 5 232 2222</w:t>
                        </w:r>
                      </w:p>
                    </w:txbxContent>
                  </v:textbox>
                </v:shape>
                <v:shape id="2 teksto laukas" o:spid="_x0000_s1032" type="#_x0000_t202" style="position:absolute;left:6953;top:7143;width:1057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" filled="f">
                  <v:stroke opacity="0"/>
                  <v:textbox style="mso-fit-shape-to-text:t">
                    <w:txbxContent>
                      <w:p w14:paraId="7886922B" w14:textId="77777777" w:rsidR="008675F7" w:rsidRPr="00E53BAA" w:rsidRDefault="008675F7" w:rsidP="008675F7">
                        <w:pPr>
                          <w:pStyle w:val="cvgsua"/>
                          <w:rPr>
                            <w:rFonts w:ascii="Arial" w:hAnsi="Arial" w:cs="Arial"/>
                            <w:color w:val="000000"/>
                            <w:kern w:val="18"/>
                            <w:sz w:val="20"/>
                            <w:szCs w:val="20"/>
                          </w:rPr>
                        </w:pPr>
                        <w:r w:rsidRPr="00E53BAA">
                          <w:rPr>
                            <w:rStyle w:val="oypena"/>
                            <w:rFonts w:ascii="Arial" w:hAnsi="Arial" w:cs="Arial"/>
                            <w:color w:val="000000"/>
                            <w:kern w:val="18"/>
                            <w:sz w:val="20"/>
                            <w:szCs w:val="20"/>
                          </w:rPr>
                          <w:t>info@vlk.lt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nis elementas 1" o:spid="_x0000_s1033" type="#_x0000_t75" alt="Speaker phone with solid fill" style="position:absolute;left:4667;top:4476;width:2470;height:2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">
                  <v:imagedata r:id="rId17" o:title="Speaker phone with solid fill"/>
                </v:shape>
                <v:shape id="Grafinis elementas 2" o:spid="_x0000_s1034" type="#_x0000_t75" alt="Envelope with solid fill" style="position:absolute;left:4953;top:8001;width:2108;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">
                  <v:imagedata r:id="rId18" o:title="Envelope with solid fill"/>
                </v:shape>
                <v:shape id="2 teksto laukas" o:spid="_x0000_s1035" type="#_x0000_t202" style="position:absolute;left:28765;top:4000;width:25330;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DA26FE9" w14:textId="77777777" w:rsidR="008675F7" w:rsidRPr="00BD0D88" w:rsidRDefault="008675F7" w:rsidP="008675F7">
                        <w:pPr>
                          <w:pStyle w:val="prastasiniatinklio"/>
                          <w:rPr>
                            <w:rFonts w:ascii="Arial" w:hAnsi="Arial" w:cs="Arial"/>
                            <w:sz w:val="20"/>
                            <w:szCs w:val="20"/>
                          </w:rPr>
                        </w:pPr>
                        <w:r w:rsidRPr="00BD0D88">
                          <w:rPr>
                            <w:rFonts w:ascii="Arial" w:hAnsi="Arial" w:cs="Arial"/>
                            <w:sz w:val="20"/>
                            <w:szCs w:val="20"/>
                          </w:rPr>
                          <w:t xml:space="preserve">Europos aikštė 1, </w:t>
                        </w:r>
                        <w:r w:rsidRPr="009A7996">
                          <w:rPr>
                            <w:rFonts w:ascii="Arial" w:hAnsi="Arial" w:cs="Arial"/>
                            <w:sz w:val="20"/>
                            <w:szCs w:val="20"/>
                          </w:rPr>
                          <w:t>09308 Vilnius</w:t>
                        </w:r>
                      </w:p>
                    </w:txbxContent>
                  </v:textbox>
                </v:shape>
                <v:shape id="2 teksto laukas" o:spid="_x0000_s1036" type="#_x0000_t202" style="position:absolute;left:28860;top:7810;width:12243;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" filled="f" stroked="f">
                  <v:textbox style="mso-fit-shape-to-text:t">
                    <w:txbxContent>
                      <w:p w14:paraId="3BAC13E3" w14:textId="77777777" w:rsidR="008675F7" w:rsidRPr="00BD0D88" w:rsidRDefault="008675F7" w:rsidP="008675F7">
                        <w:pPr>
                          <w:rPr>
                            <w:rFonts w:ascii="Arial" w:hAnsi="Arial" w:cs="Arial"/>
                            <w:sz w:val="20"/>
                            <w:szCs w:val="20"/>
                          </w:rPr>
                        </w:pPr>
                        <w:hyperlink r:id="rId19" w:history="1">
                          <w:proofErr w:type="spellStart"/>
                          <w:r w:rsidRPr="00BD0D88">
                            <w:rPr>
                              <w:rStyle w:val="Hipersaitas"/>
                              <w:rFonts w:ascii="Arial" w:hAnsi="Arial" w:cs="Arial"/>
                              <w:sz w:val="20"/>
                              <w:szCs w:val="20"/>
                            </w:rPr>
                            <w:t>ligoniukasa.lrv.lt</w:t>
                          </w:r>
                          <w:proofErr w:type="spellEnd"/>
                        </w:hyperlink>
                      </w:p>
                    </w:txbxContent>
                  </v:textbox>
                </v:shape>
                <v:shape id="Grafinis elementas 4" o:spid="_x0000_s1037" type="#_x0000_t75" alt="Marker with solid fill" style="position:absolute;left:26860;top:4857;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">
                  <v:imagedata r:id="rId20" o:title="Marker with solid fill"/>
                </v:shape>
                <v:shape id="Grafinis elementas 3" o:spid="_x0000_s1038" type="#_x0000_t75" alt="Internet outline" style="position:absolute;left:26860;top:8001;width:2483;height:2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">
                  <v:imagedata r:id="rId21" o:title="Internet outline"/>
                </v:shape>
                <v:shape id="2 teksto laukas" o:spid="_x0000_s1039" type="#_x0000_t202" style="position:absolute;width:33877;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" filled="f" stroked="f">
                  <v:textbox style="mso-fit-shape-to-text:t">
                    <w:txbxContent>
                      <w:p w14:paraId="5383C7ED" w14:textId="77777777" w:rsidR="008675F7" w:rsidRPr="0091357D" w:rsidRDefault="008675F7" w:rsidP="008675F7">
                        <w:pPr>
                          <w:jc w:val="center"/>
                          <w:rPr>
                            <w:rFonts w:ascii="Arial" w:hAnsi="Arial" w:cs="Arial"/>
                            <w:sz w:val="20"/>
                            <w:szCs w:val="20"/>
                          </w:rPr>
                        </w:pPr>
                        <w:hyperlink r:id="rId22" w:history="1">
                          <w:r w:rsidRPr="0091357D">
                            <w:rPr>
                              <w:rStyle w:val="Hipersaitas"/>
                              <w:rFonts w:ascii="Arial" w:hAnsi="Arial" w:cs="Arial"/>
                              <w:color w:val="0000FF"/>
                              <w:sz w:val="20"/>
                              <w:szCs w:val="20"/>
                            </w:rPr>
                            <w:t>Valstybinės ligonių kasos Ryšių su visuomene skyrius</w:t>
                          </w:r>
                        </w:hyperlink>
                      </w:p>
                    </w:txbxContent>
                  </v:textbox>
                </v:shape>
                <w10:wrap anchorx="page"/>
              </v:group>
            </w:pict>
          </mc:Fallback>
        </mc:AlternateContent>
      </w:r>
    </w:p>
    <w:sectPr w:rsidR="00E14583">
      <w:pgSz w:w="12240" w:h="15840"/>
      <w:pgMar w:top="1701" w:right="567" w:bottom="1134" w:left="1701" w:header="567" w:footer="567"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81A8A"/>
    <w:multiLevelType w:val="hybridMultilevel"/>
    <w:tmpl w:val="922873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29095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AC"/>
    <w:rsid w:val="00012256"/>
    <w:rsid w:val="000403FE"/>
    <w:rsid w:val="0009417F"/>
    <w:rsid w:val="0010530F"/>
    <w:rsid w:val="00134933"/>
    <w:rsid w:val="00146F97"/>
    <w:rsid w:val="00392AB8"/>
    <w:rsid w:val="00404510"/>
    <w:rsid w:val="004F74E1"/>
    <w:rsid w:val="005E436C"/>
    <w:rsid w:val="00605EAC"/>
    <w:rsid w:val="007705E0"/>
    <w:rsid w:val="007E1562"/>
    <w:rsid w:val="00861325"/>
    <w:rsid w:val="008675F7"/>
    <w:rsid w:val="00895717"/>
    <w:rsid w:val="0091357D"/>
    <w:rsid w:val="00922E94"/>
    <w:rsid w:val="0099015C"/>
    <w:rsid w:val="009A7996"/>
    <w:rsid w:val="00A14E9C"/>
    <w:rsid w:val="00A82AEC"/>
    <w:rsid w:val="00AF1F19"/>
    <w:rsid w:val="00BD0D88"/>
    <w:rsid w:val="00C66DD2"/>
    <w:rsid w:val="00D76FC8"/>
    <w:rsid w:val="00D867EB"/>
    <w:rsid w:val="00DA1A46"/>
    <w:rsid w:val="00DD4DA9"/>
    <w:rsid w:val="00E14583"/>
    <w:rsid w:val="00E53BAA"/>
    <w:rsid w:val="00EA1ED4"/>
    <w:rsid w:val="00F405C4"/>
    <w:rsid w:val="00FF0F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73E01F"/>
  <w14:defaultImageDpi w14:val="0"/>
  <w15:docId w15:val="{D5C25840-67D8-4419-8B35-C2C1D332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vgsua">
    <w:name w:val="cvgsua"/>
    <w:basedOn w:val="prastasis"/>
    <w:rsid w:val="007E1562"/>
    <w:pPr>
      <w:spacing w:before="100" w:beforeAutospacing="1" w:after="100" w:afterAutospacing="1" w:line="240" w:lineRule="auto"/>
    </w:pPr>
    <w:rPr>
      <w:rFonts w:ascii="Times New Roman" w:hAnsi="Times New Roman"/>
      <w:kern w:val="0"/>
      <w:sz w:val="24"/>
      <w:szCs w:val="24"/>
    </w:rPr>
  </w:style>
  <w:style w:type="character" w:customStyle="1" w:styleId="oypena">
    <w:name w:val="oypena"/>
    <w:basedOn w:val="Numatytasispastraiposriftas"/>
    <w:rsid w:val="007E1562"/>
    <w:rPr>
      <w:rFonts w:cs="Times New Roman"/>
    </w:rPr>
  </w:style>
  <w:style w:type="paragraph" w:styleId="prastasiniatinklio">
    <w:name w:val="Normal (Web)"/>
    <w:basedOn w:val="prastasis"/>
    <w:uiPriority w:val="99"/>
    <w:unhideWhenUsed/>
    <w:rsid w:val="00BD0D88"/>
    <w:pPr>
      <w:spacing w:before="100" w:beforeAutospacing="1" w:after="100" w:afterAutospacing="1" w:line="240" w:lineRule="auto"/>
    </w:pPr>
    <w:rPr>
      <w:rFonts w:ascii="Times New Roman" w:eastAsia="Times New Roman" w:hAnsi="Times New Roman"/>
      <w:kern w:val="0"/>
      <w:sz w:val="24"/>
      <w:szCs w:val="24"/>
    </w:rPr>
  </w:style>
  <w:style w:type="character" w:styleId="Hipersaitas">
    <w:name w:val="Hyperlink"/>
    <w:basedOn w:val="Numatytasispastraiposriftas"/>
    <w:uiPriority w:val="99"/>
    <w:unhideWhenUsed/>
    <w:rsid w:val="00BD0D88"/>
    <w:rPr>
      <w:color w:val="0563C1" w:themeColor="hyperlink"/>
      <w:u w:val="single"/>
    </w:rPr>
  </w:style>
  <w:style w:type="character" w:styleId="Neapdorotaspaminjimas">
    <w:name w:val="Unresolved Mention"/>
    <w:basedOn w:val="Numatytasispastraiposriftas"/>
    <w:uiPriority w:val="99"/>
    <w:semiHidden/>
    <w:unhideWhenUsed/>
    <w:rsid w:val="00BD0D88"/>
    <w:rPr>
      <w:color w:val="605E5C"/>
      <w:shd w:val="clear" w:color="auto" w:fill="E1DFDD"/>
    </w:rPr>
  </w:style>
  <w:style w:type="paragraph" w:styleId="Sraopastraipa">
    <w:name w:val="List Paragraph"/>
    <w:basedOn w:val="prastasis"/>
    <w:uiPriority w:val="34"/>
    <w:qFormat/>
    <w:rsid w:val="00A82AEC"/>
    <w:pPr>
      <w:ind w:left="720"/>
      <w:contextualSpacing/>
    </w:pPr>
    <w:rPr>
      <w:rFonts w:eastAsiaTheme="minorHAnsi" w:cstheme="minorBidi"/>
      <w:kern w:val="0"/>
      <w:lang w:eastAsia="en-US"/>
    </w:rPr>
  </w:style>
  <w:style w:type="character" w:styleId="Perirtashipersaitas">
    <w:name w:val="FollowedHyperlink"/>
    <w:basedOn w:val="Numatytasispastraiposriftas"/>
    <w:uiPriority w:val="99"/>
    <w:semiHidden/>
    <w:unhideWhenUsed/>
    <w:rsid w:val="00867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503375">
      <w:bodyDiv w:val="1"/>
      <w:marLeft w:val="0"/>
      <w:marRight w:val="0"/>
      <w:marTop w:val="0"/>
      <w:marBottom w:val="0"/>
      <w:divBdr>
        <w:top w:val="none" w:sz="0" w:space="0" w:color="auto"/>
        <w:left w:val="none" w:sz="0" w:space="0" w:color="auto"/>
        <w:bottom w:val="none" w:sz="0" w:space="0" w:color="auto"/>
        <w:right w:val="none" w:sz="0" w:space="0" w:color="auto"/>
      </w:divBdr>
    </w:div>
    <w:div w:id="439692420">
      <w:marLeft w:val="0"/>
      <w:marRight w:val="0"/>
      <w:marTop w:val="0"/>
      <w:marBottom w:val="0"/>
      <w:divBdr>
        <w:top w:val="none" w:sz="0" w:space="0" w:color="auto"/>
        <w:left w:val="none" w:sz="0" w:space="0" w:color="auto"/>
        <w:bottom w:val="none" w:sz="0" w:space="0" w:color="auto"/>
        <w:right w:val="none" w:sz="0" w:space="0" w:color="auto"/>
      </w:divBdr>
    </w:div>
    <w:div w:id="2091807316">
      <w:bodyDiv w:val="1"/>
      <w:marLeft w:val="0"/>
      <w:marRight w:val="0"/>
      <w:marTop w:val="0"/>
      <w:marBottom w:val="0"/>
      <w:divBdr>
        <w:top w:val="none" w:sz="0" w:space="0" w:color="auto"/>
        <w:left w:val="none" w:sz="0" w:space="0" w:color="auto"/>
        <w:bottom w:val="none" w:sz="0" w:space="0" w:color="auto"/>
        <w:right w:val="none" w:sz="0" w:space="0" w:color="auto"/>
      </w:divBdr>
      <w:divsChild>
        <w:div w:id="853303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7.sv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eur05.safelinks.protection.outlook.com/?url=https%3A%2F%2Fligoniukasa.lrv.lt%2Flt%2Fstruktura-ir-kontaktai%2Fziniasklaidai-ir-visuomenei%2Fkontaktai-ziniasklaidai-1&amp;data=05%7C01%7CVilma.Kulyte%40vlk.lt%7C22b51508abfa457e5e3a08daea5ee49b%7C07e6ee3568144790866980767694c28d%7C1%7C0%7C638079991025289677%7CUnknown%7CTWFpbGZsb3d8eyJWIjoiMC4wLjAwMDAiLCJQIjoiV2luMzIiLCJBTiI6Ik1haWwiLCJXVCI6Mn0%3D%7C3000%7C%7C%7C&amp;sdata=0loHuLtOP7IxgWK6LoRESBm783ZZpaccgPYHhMSTTfU%3D&amp;reserved=0" TargetMode="External"/><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https://ligoniukasa.lrv.lt/lt/veiklos-sritys/informacija-gyventojams/ortopedijos-technines-priemones-ir-medicinos-priemones/medicinos-priemones/akiniu-lesiai/kompensuojamuosius-akiniu-lesius-teikianciu-ukio-subjektu-sarasas/" TargetMode="External"/><Relationship Id="rId11" Type="http://schemas.openxmlformats.org/officeDocument/2006/relationships/hyperlink" Target="https://ligoniukasa.lrv.lt"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svg"/><Relationship Id="rId23" Type="http://schemas.openxmlformats.org/officeDocument/2006/relationships/fontTable" Target="fontTable.xml"/><Relationship Id="rId10" Type="http://schemas.openxmlformats.org/officeDocument/2006/relationships/image" Target="media/image5.svg"/><Relationship Id="rId19" Type="http://schemas.openxmlformats.org/officeDocument/2006/relationships/hyperlink" Target="https://ligoniukasa.lrv.lt"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hyperlink" Target="https://eur05.safelinks.protection.outlook.com/?url=https%3A%2F%2Fligoniukasa.lrv.lt%2Flt%2Fstruktura-ir-kontaktai%2Fziniasklaidai-ir-visuomenei%2Fkontaktai-ziniasklaidai-1&amp;data=05%7C01%7CVilma.Kulyte%40vlk.lt%7C22b51508abfa457e5e3a08daea5ee49b%7C07e6ee3568144790866980767694c28d%7C1%7C0%7C638079991025289677%7CUnknown%7CTWFpbGZsb3d8eyJWIjoiMC4wLjAwMDAiLCJQIjoiV2luMzIiLCJBTiI6Ik1haWwiLCJXVCI6Mn0%3D%7C3000%7C%7C%7C&amp;sdata=0loHuLtOP7IxgWK6LoRESBm783ZZpaccgPYHhMSTTfU%3D&amp;reserved=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2157</Words>
  <Characters>1230</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Kulytė</dc:creator>
  <cp:keywords/>
  <dc:description/>
  <cp:lastModifiedBy>Vilma Kulytė</cp:lastModifiedBy>
  <cp:revision>24</cp:revision>
  <dcterms:created xsi:type="dcterms:W3CDTF">2023-12-01T08:37:00Z</dcterms:created>
  <dcterms:modified xsi:type="dcterms:W3CDTF">2024-10-10T06:18:00Z</dcterms:modified>
</cp:coreProperties>
</file>